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C913" w14:textId="77777777" w:rsidR="007E343A" w:rsidRPr="008B1BC8" w:rsidRDefault="007E343A" w:rsidP="007E343A">
      <w:pPr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535EEAD1" wp14:editId="7B634690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4D509" w14:textId="77777777" w:rsidR="007E343A" w:rsidRPr="008B1BC8" w:rsidRDefault="007E343A" w:rsidP="007E343A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14:paraId="0F6DB348" w14:textId="77777777" w:rsidR="007E343A" w:rsidRPr="008B1BC8" w:rsidRDefault="007E343A" w:rsidP="007E343A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14:paraId="7E83921E" w14:textId="77777777" w:rsidR="007E343A" w:rsidRPr="008B1BC8" w:rsidRDefault="007E343A" w:rsidP="007E343A">
      <w:pPr>
        <w:rPr>
          <w:spacing w:val="80"/>
          <w:sz w:val="32"/>
          <w:szCs w:val="32"/>
        </w:rPr>
      </w:pPr>
    </w:p>
    <w:p w14:paraId="1889753F" w14:textId="77777777" w:rsidR="007E343A" w:rsidRPr="008B1BC8" w:rsidRDefault="007E343A" w:rsidP="007E343A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14:paraId="6C63BE89" w14:textId="78C20EDC" w:rsidR="007E343A" w:rsidRPr="007E343A" w:rsidRDefault="008E3F42" w:rsidP="007E3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13.11.2023              </w:t>
      </w:r>
      <w:r w:rsidR="007E343A" w:rsidRPr="007E343A">
        <w:rPr>
          <w:sz w:val="24"/>
          <w:szCs w:val="24"/>
        </w:rPr>
        <w:t xml:space="preserve">                                с. Михайловка                     </w:t>
      </w:r>
      <w:r>
        <w:rPr>
          <w:sz w:val="24"/>
          <w:szCs w:val="24"/>
        </w:rPr>
        <w:t xml:space="preserve">           </w:t>
      </w:r>
      <w:r w:rsidR="007E343A" w:rsidRPr="007E343A">
        <w:rPr>
          <w:sz w:val="24"/>
          <w:szCs w:val="24"/>
        </w:rPr>
        <w:t xml:space="preserve">              № </w:t>
      </w:r>
      <w:r>
        <w:rPr>
          <w:sz w:val="24"/>
          <w:szCs w:val="24"/>
        </w:rPr>
        <w:t>1325-па</w:t>
      </w:r>
    </w:p>
    <w:p w14:paraId="49918701" w14:textId="77777777" w:rsidR="007E343A" w:rsidRDefault="007E343A" w:rsidP="007E343A">
      <w:pPr>
        <w:rPr>
          <w:bCs/>
          <w:szCs w:val="26"/>
        </w:rPr>
      </w:pPr>
    </w:p>
    <w:p w14:paraId="6EF5074E" w14:textId="77777777" w:rsidR="00303717" w:rsidRDefault="00303717" w:rsidP="007E343A">
      <w:pPr>
        <w:rPr>
          <w:bCs/>
        </w:rPr>
      </w:pPr>
    </w:p>
    <w:p w14:paraId="4926224A" w14:textId="77777777" w:rsidR="007E343A" w:rsidRDefault="0047398D" w:rsidP="00152112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14:paraId="56FE3A89" w14:textId="77777777" w:rsidR="007E343A" w:rsidRDefault="0047398D" w:rsidP="00152112">
      <w:pPr>
        <w:rPr>
          <w:b/>
        </w:rPr>
      </w:pPr>
      <w:r>
        <w:rPr>
          <w:b/>
        </w:rPr>
        <w:t xml:space="preserve">администрации Михайловского муниципального </w:t>
      </w:r>
    </w:p>
    <w:p w14:paraId="721888CF" w14:textId="77777777" w:rsidR="007E343A" w:rsidRDefault="0047398D" w:rsidP="00152112">
      <w:pPr>
        <w:rPr>
          <w:b/>
        </w:rPr>
      </w:pPr>
      <w:r>
        <w:rPr>
          <w:b/>
        </w:rPr>
        <w:t>района от 26.12.2022 № 1575-па «</w:t>
      </w:r>
      <w:r w:rsidR="00642BD9">
        <w:rPr>
          <w:b/>
        </w:rPr>
        <w:t>О</w:t>
      </w:r>
      <w:r w:rsidR="00152112">
        <w:rPr>
          <w:b/>
        </w:rPr>
        <w:t>б определении</w:t>
      </w:r>
      <w:r w:rsidR="00642BD9">
        <w:rPr>
          <w:b/>
        </w:rPr>
        <w:t xml:space="preserve"> </w:t>
      </w:r>
    </w:p>
    <w:p w14:paraId="324574BF" w14:textId="77777777" w:rsidR="007E343A" w:rsidRDefault="00152112" w:rsidP="00152112">
      <w:pPr>
        <w:rPr>
          <w:b/>
        </w:rPr>
      </w:pPr>
      <w:r>
        <w:rPr>
          <w:b/>
        </w:rPr>
        <w:t xml:space="preserve">проекта – победителя, подлежащего реализации </w:t>
      </w:r>
    </w:p>
    <w:p w14:paraId="2D9C8D7E" w14:textId="77777777" w:rsidR="007E343A" w:rsidRDefault="00152112" w:rsidP="00152112">
      <w:pPr>
        <w:rPr>
          <w:b/>
        </w:rPr>
      </w:pPr>
      <w:r>
        <w:rPr>
          <w:b/>
        </w:rPr>
        <w:t>на территории Михайловского муниципального</w:t>
      </w:r>
    </w:p>
    <w:p w14:paraId="69ECE6E6" w14:textId="77777777" w:rsidR="007E343A" w:rsidRDefault="00152112" w:rsidP="00152112">
      <w:pPr>
        <w:rPr>
          <w:b/>
        </w:rPr>
      </w:pPr>
      <w:r>
        <w:rPr>
          <w:b/>
        </w:rPr>
        <w:t xml:space="preserve"> района в рамках инициативного бюджетирования</w:t>
      </w:r>
      <w:r w:rsidR="0047398D">
        <w:rPr>
          <w:b/>
        </w:rPr>
        <w:t xml:space="preserve"> </w:t>
      </w:r>
    </w:p>
    <w:p w14:paraId="4062F460" w14:textId="77777777" w:rsidR="00152112" w:rsidRDefault="00152112" w:rsidP="00152112">
      <w:pPr>
        <w:rPr>
          <w:b/>
        </w:rPr>
      </w:pPr>
      <w:r>
        <w:rPr>
          <w:b/>
        </w:rPr>
        <w:t>по направлению «Твой проект»</w:t>
      </w:r>
    </w:p>
    <w:p w14:paraId="2F45D327" w14:textId="77777777" w:rsidR="007E343A" w:rsidRDefault="007E343A" w:rsidP="00152112"/>
    <w:p w14:paraId="24C25590" w14:textId="77777777" w:rsidR="007E343A" w:rsidRDefault="007E343A" w:rsidP="00152112"/>
    <w:p w14:paraId="4E593959" w14:textId="77777777" w:rsidR="00913AFB" w:rsidRPr="00D46B31" w:rsidRDefault="00913AFB" w:rsidP="008F64C9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 xml:space="preserve">В соответствии </w:t>
      </w:r>
      <w:r w:rsidR="00642BD9">
        <w:rPr>
          <w:spacing w:val="-1"/>
        </w:rPr>
        <w:t xml:space="preserve">с </w:t>
      </w:r>
      <w:r w:rsidR="00C86B33">
        <w:rPr>
          <w:spacing w:val="-1"/>
        </w:rPr>
        <w:t>Б</w:t>
      </w:r>
      <w:r w:rsidR="00642BD9">
        <w:rPr>
          <w:spacing w:val="-1"/>
        </w:rPr>
        <w:t>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Приморского края от 10.11.2020 № 955</w:t>
      </w:r>
      <w:r w:rsidR="00B66AA1">
        <w:rPr>
          <w:spacing w:val="-1"/>
        </w:rPr>
        <w:t>-</w:t>
      </w:r>
      <w:r w:rsidR="00642BD9">
        <w:rPr>
          <w:spacing w:val="-1"/>
        </w:rPr>
        <w:t xml:space="preserve">пп «Об отдельных вопросах реализации в Приморском крае проектов инициативного бюджетирования по направлению «Твой проект», постановлением Администрации Приморского края от 19.12.2019 № 860-па «Об утверждении государственной программы Приморского края «Экономическое развитие </w:t>
      </w:r>
      <w:r w:rsidR="00F033FA">
        <w:rPr>
          <w:spacing w:val="-1"/>
        </w:rPr>
        <w:t>и инновационная экон</w:t>
      </w:r>
      <w:r w:rsidR="00A42654">
        <w:rPr>
          <w:spacing w:val="-1"/>
        </w:rPr>
        <w:t>омика Приморского края» на 2020</w:t>
      </w:r>
      <w:r w:rsidR="00F033FA">
        <w:rPr>
          <w:spacing w:val="-1"/>
        </w:rPr>
        <w:t xml:space="preserve">-2027 годы», </w:t>
      </w:r>
      <w:r w:rsidR="00AC4FDD">
        <w:rPr>
          <w:spacing w:val="-1"/>
        </w:rPr>
        <w:t>постановлением администрации Михайловского муниципального района от 01.02.2021 № 103-па</w:t>
      </w:r>
      <w:r w:rsidR="00E04501">
        <w:rPr>
          <w:spacing w:val="-1"/>
        </w:rPr>
        <w:t xml:space="preserve"> «Об утверждении муниципальной программы развития образования Михайловского муниципального района  на 2021-2025 гг.» </w:t>
      </w:r>
      <w:r w:rsidR="00F033FA">
        <w:rPr>
          <w:spacing w:val="-1"/>
        </w:rPr>
        <w:t>на основании Устава Михайлов</w:t>
      </w:r>
      <w:r w:rsidR="002F79A3">
        <w:rPr>
          <w:spacing w:val="-1"/>
        </w:rPr>
        <w:t>с</w:t>
      </w:r>
      <w:r w:rsidR="00F033FA">
        <w:rPr>
          <w:spacing w:val="-1"/>
        </w:rPr>
        <w:t>к</w:t>
      </w:r>
      <w:r w:rsidR="002F79A3">
        <w:rPr>
          <w:spacing w:val="-1"/>
        </w:rPr>
        <w:t>ого муниципального района</w:t>
      </w:r>
      <w:r w:rsidR="007E343A">
        <w:rPr>
          <w:spacing w:val="-1"/>
        </w:rPr>
        <w:t>,</w:t>
      </w:r>
      <w:r w:rsidR="002F79A3">
        <w:rPr>
          <w:spacing w:val="-1"/>
        </w:rPr>
        <w:t xml:space="preserve"> администрац</w:t>
      </w:r>
      <w:r w:rsidR="00E04501">
        <w:rPr>
          <w:spacing w:val="-1"/>
        </w:rPr>
        <w:t>ия Михайловского муниципального</w:t>
      </w:r>
      <w:r w:rsidR="008F64C9">
        <w:rPr>
          <w:spacing w:val="-1"/>
        </w:rPr>
        <w:t xml:space="preserve"> </w:t>
      </w:r>
      <w:r w:rsidR="002F79A3">
        <w:rPr>
          <w:spacing w:val="-1"/>
        </w:rPr>
        <w:t>района</w:t>
      </w:r>
    </w:p>
    <w:p w14:paraId="4FF9E279" w14:textId="77777777" w:rsidR="00913AFB" w:rsidRDefault="00913AFB" w:rsidP="007E343A">
      <w:pPr>
        <w:widowControl w:val="0"/>
        <w:jc w:val="both"/>
      </w:pPr>
    </w:p>
    <w:p w14:paraId="40721F50" w14:textId="77777777" w:rsidR="00913AFB" w:rsidRDefault="00913AFB" w:rsidP="00913AFB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14:paraId="7528145B" w14:textId="77777777" w:rsidR="007E343A" w:rsidRPr="007E343A" w:rsidRDefault="007E343A" w:rsidP="007E343A">
      <w:pPr>
        <w:widowControl w:val="0"/>
        <w:jc w:val="both"/>
      </w:pPr>
    </w:p>
    <w:p w14:paraId="1DA1CE2A" w14:textId="77777777" w:rsidR="008F64C9" w:rsidRDefault="007E343A" w:rsidP="008F64C9">
      <w:pPr>
        <w:pStyle w:val="afc"/>
        <w:numPr>
          <w:ilvl w:val="0"/>
          <w:numId w:val="27"/>
        </w:numPr>
        <w:spacing w:line="360" w:lineRule="auto"/>
        <w:jc w:val="both"/>
      </w:pPr>
      <w:r>
        <w:t>Внести изменения в</w:t>
      </w:r>
      <w:r w:rsidR="00B20880">
        <w:t xml:space="preserve"> </w:t>
      </w:r>
      <w:r w:rsidR="006C6B81">
        <w:t>постановление администрации Михайловского</w:t>
      </w:r>
    </w:p>
    <w:p w14:paraId="636ED256" w14:textId="77777777" w:rsidR="008F64C9" w:rsidRDefault="008F64C9" w:rsidP="008F64C9">
      <w:pPr>
        <w:spacing w:line="360" w:lineRule="auto"/>
        <w:jc w:val="both"/>
        <w:sectPr w:rsidR="008F64C9" w:rsidSect="008F64C9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p w14:paraId="2D88061C" w14:textId="77777777" w:rsidR="00B20880" w:rsidRDefault="00B20880" w:rsidP="008F64C9">
      <w:pPr>
        <w:spacing w:line="360" w:lineRule="auto"/>
        <w:jc w:val="both"/>
      </w:pPr>
      <w:r>
        <w:lastRenderedPageBreak/>
        <w:t xml:space="preserve">муниципального района от 26.12.2022 № 1575-па </w:t>
      </w:r>
      <w:r w:rsidRPr="008F64C9">
        <w:rPr>
          <w:b/>
        </w:rPr>
        <w:t>«</w:t>
      </w:r>
      <w:r w:rsidRPr="00B20880">
        <w:t xml:space="preserve">Об определении проекта – победителя, подлежащего реализации на территории Михайловского муниципального района в рамках инициативного бюджетирования по </w:t>
      </w:r>
      <w:r>
        <w:t>н</w:t>
      </w:r>
      <w:r w:rsidRPr="00B20880">
        <w:t>аправлению «Твой проект»</w:t>
      </w:r>
      <w:r>
        <w:t>:</w:t>
      </w:r>
    </w:p>
    <w:p w14:paraId="565F23FB" w14:textId="77777777" w:rsidR="00B20880" w:rsidRPr="00B20880" w:rsidRDefault="00B20880" w:rsidP="00B20880">
      <w:pPr>
        <w:spacing w:line="360" w:lineRule="auto"/>
        <w:ind w:firstLine="708"/>
        <w:jc w:val="both"/>
      </w:pPr>
      <w:r>
        <w:t xml:space="preserve">1.1. Приложение «Перечень мероприятий, реализуемых в рамках проектов – победителей конкурсного отбора по результатам открытого голосования, в целях </w:t>
      </w:r>
      <w:proofErr w:type="spellStart"/>
      <w:r w:rsidR="002B5148">
        <w:t>софинансирования</w:t>
      </w:r>
      <w:proofErr w:type="spellEnd"/>
      <w:r w:rsidR="002B5148">
        <w:t xml:space="preserve"> которых предоставляется субсидия из краевого бюджета муниципального образования Приморского края в рамках реализации проектов инициативного бюджетирования по направлению «Твой проект» изложить в новой редакции</w:t>
      </w:r>
      <w:r w:rsidR="00D20001">
        <w:t xml:space="preserve"> (прилагается)</w:t>
      </w:r>
      <w:r w:rsidR="002B5148">
        <w:t xml:space="preserve">. </w:t>
      </w:r>
    </w:p>
    <w:p w14:paraId="1AF43CC9" w14:textId="77777777" w:rsidR="00C86B33" w:rsidRPr="00DC4629" w:rsidRDefault="006D7C21" w:rsidP="00B66AA1">
      <w:pPr>
        <w:widowControl w:val="0"/>
        <w:spacing w:line="360" w:lineRule="auto"/>
        <w:ind w:firstLine="709"/>
        <w:jc w:val="both"/>
      </w:pPr>
      <w:r>
        <w:t>2</w:t>
      </w:r>
      <w:r w:rsidR="00E05470" w:rsidRPr="00DC4629">
        <w:t xml:space="preserve">. </w:t>
      </w:r>
      <w:r w:rsidR="00C86B33" w:rsidRPr="00DC4629">
        <w:t xml:space="preserve">Контроль </w:t>
      </w:r>
      <w:r w:rsidR="00CE706C" w:rsidRPr="00DC4629">
        <w:t>над</w:t>
      </w:r>
      <w:r w:rsidR="00C86B33" w:rsidRPr="00DC4629">
        <w:t xml:space="preserve"> исполнением настоящего постановления возложить на </w:t>
      </w:r>
      <w:r w:rsidR="00CE706C" w:rsidRPr="00DC4629">
        <w:t xml:space="preserve">первого </w:t>
      </w:r>
      <w:r w:rsidR="00C86B33" w:rsidRPr="00DC4629">
        <w:t xml:space="preserve">заместителя </w:t>
      </w:r>
      <w:r w:rsidR="00CE706C" w:rsidRPr="00DC4629">
        <w:t xml:space="preserve">главы </w:t>
      </w:r>
      <w:r w:rsidR="00C86B33" w:rsidRPr="00DC4629">
        <w:t xml:space="preserve">администрации </w:t>
      </w:r>
      <w:r w:rsidR="007315AC">
        <w:t xml:space="preserve">Михайловского муниципального района </w:t>
      </w:r>
      <w:r w:rsidR="00C86B33" w:rsidRPr="00DC4629">
        <w:t>Зубок П.А.</w:t>
      </w:r>
    </w:p>
    <w:p w14:paraId="26CCB460" w14:textId="77777777" w:rsidR="00913AFB" w:rsidRPr="007E343A" w:rsidRDefault="00913AFB" w:rsidP="007E343A">
      <w:pPr>
        <w:widowControl w:val="0"/>
        <w:jc w:val="both"/>
      </w:pPr>
    </w:p>
    <w:p w14:paraId="16309A0C" w14:textId="77777777" w:rsidR="001266A9" w:rsidRPr="007E343A" w:rsidRDefault="001266A9" w:rsidP="007E343A">
      <w:pPr>
        <w:jc w:val="both"/>
      </w:pPr>
    </w:p>
    <w:p w14:paraId="619289A9" w14:textId="77777777" w:rsidR="00913AFB" w:rsidRPr="007E343A" w:rsidRDefault="00913AFB" w:rsidP="007E343A">
      <w:pPr>
        <w:jc w:val="both"/>
      </w:pPr>
    </w:p>
    <w:p w14:paraId="4DB8074A" w14:textId="77777777" w:rsidR="00913AFB" w:rsidRPr="00DC4629" w:rsidRDefault="00913AFB" w:rsidP="00913AFB">
      <w:pPr>
        <w:jc w:val="both"/>
        <w:rPr>
          <w:b/>
        </w:rPr>
      </w:pPr>
      <w:r w:rsidRPr="00DC4629">
        <w:rPr>
          <w:b/>
        </w:rPr>
        <w:t xml:space="preserve">Глава Михайловского муниципального района – </w:t>
      </w:r>
    </w:p>
    <w:p w14:paraId="27FC7521" w14:textId="77777777" w:rsidR="00BB3D0F" w:rsidRDefault="00913AFB" w:rsidP="00913AFB">
      <w:pPr>
        <w:spacing w:line="360" w:lineRule="auto"/>
        <w:jc w:val="both"/>
        <w:rPr>
          <w:b/>
        </w:rPr>
        <w:sectPr w:rsidR="00BB3D0F" w:rsidSect="008F64C9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  <w:r w:rsidRPr="00DC4629">
        <w:rPr>
          <w:b/>
        </w:rPr>
        <w:t>Глава администрации района                                                       В.В. Архипов</w:t>
      </w:r>
    </w:p>
    <w:p w14:paraId="1B264543" w14:textId="77777777" w:rsidR="007E343A" w:rsidRPr="00B40766" w:rsidRDefault="007E343A" w:rsidP="007E343A">
      <w:pPr>
        <w:widowControl w:val="0"/>
        <w:tabs>
          <w:tab w:val="left" w:pos="4956"/>
        </w:tabs>
        <w:autoSpaceDE w:val="0"/>
        <w:autoSpaceDN w:val="0"/>
        <w:spacing w:line="360" w:lineRule="auto"/>
        <w:ind w:left="9498"/>
        <w:rPr>
          <w:rFonts w:eastAsiaTheme="minorEastAsia"/>
        </w:rPr>
      </w:pPr>
      <w:r w:rsidRPr="00B40766">
        <w:rPr>
          <w:rFonts w:eastAsiaTheme="minorEastAsia"/>
        </w:rPr>
        <w:lastRenderedPageBreak/>
        <w:t>П</w:t>
      </w:r>
      <w:r>
        <w:rPr>
          <w:rFonts w:eastAsiaTheme="minorEastAsia"/>
        </w:rPr>
        <w:t>риложение</w:t>
      </w:r>
    </w:p>
    <w:p w14:paraId="263BDFC0" w14:textId="77777777" w:rsidR="007E343A" w:rsidRPr="00B40766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</w:rPr>
      </w:pPr>
      <w:r w:rsidRPr="00B40766">
        <w:rPr>
          <w:rFonts w:eastAsiaTheme="minorEastAsia"/>
        </w:rPr>
        <w:t>к постановлению администрации</w:t>
      </w:r>
    </w:p>
    <w:p w14:paraId="62039C5E" w14:textId="77777777" w:rsidR="007E343A" w:rsidRPr="00B40766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</w:rPr>
      </w:pPr>
      <w:r w:rsidRPr="00B40766">
        <w:rPr>
          <w:rFonts w:eastAsiaTheme="minorEastAsia"/>
        </w:rPr>
        <w:t>Михайловского муниципального района</w:t>
      </w:r>
    </w:p>
    <w:p w14:paraId="3F92B743" w14:textId="53A642D5" w:rsidR="007E343A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</w:rPr>
      </w:pPr>
      <w:r w:rsidRPr="00B40766">
        <w:rPr>
          <w:rFonts w:eastAsiaTheme="minorEastAsia"/>
        </w:rPr>
        <w:t xml:space="preserve">от </w:t>
      </w:r>
      <w:r w:rsidR="008E3F42">
        <w:rPr>
          <w:rFonts w:eastAsiaTheme="minorEastAsia"/>
        </w:rPr>
        <w:t xml:space="preserve">13.11.2025 </w:t>
      </w:r>
      <w:r w:rsidRPr="00B40766">
        <w:rPr>
          <w:rFonts w:eastAsiaTheme="minorEastAsia"/>
        </w:rPr>
        <w:t xml:space="preserve">№ </w:t>
      </w:r>
      <w:r w:rsidR="008E3F42">
        <w:rPr>
          <w:rFonts w:eastAsiaTheme="minorEastAsia"/>
        </w:rPr>
        <w:t>1325-па</w:t>
      </w:r>
    </w:p>
    <w:p w14:paraId="7A8D5B81" w14:textId="77777777" w:rsidR="007E343A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</w:rPr>
      </w:pPr>
    </w:p>
    <w:p w14:paraId="1BFC5FB9" w14:textId="77777777" w:rsidR="007E343A" w:rsidRPr="00B40766" w:rsidRDefault="007E343A" w:rsidP="007E343A">
      <w:pPr>
        <w:widowControl w:val="0"/>
        <w:tabs>
          <w:tab w:val="left" w:pos="4956"/>
        </w:tabs>
        <w:autoSpaceDE w:val="0"/>
        <w:autoSpaceDN w:val="0"/>
        <w:ind w:left="9498"/>
        <w:rPr>
          <w:rFonts w:eastAsiaTheme="minorEastAsia"/>
          <w:b/>
        </w:rPr>
      </w:pPr>
    </w:p>
    <w:p w14:paraId="3BF0F96D" w14:textId="77777777" w:rsidR="00BB3D0F" w:rsidRDefault="00BB3D0F" w:rsidP="00BB3D0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ПЕРЕЧЕНЬ МЕРОПРИЯТИЙ, </w:t>
      </w:r>
    </w:p>
    <w:p w14:paraId="269D8D70" w14:textId="77777777" w:rsidR="00BB3D0F" w:rsidRDefault="00BB3D0F" w:rsidP="00BB3D0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РЕАЛИЗУЕМЫХ В РАМКАХ 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НАПРАВЛЕНИЮ "ТВОЙ ПРОЕКТ"</w:t>
      </w:r>
    </w:p>
    <w:p w14:paraId="0547B611" w14:textId="77777777" w:rsidR="00BB3D0F" w:rsidRDefault="00BB3D0F" w:rsidP="00BB3D0F">
      <w:pPr>
        <w:rPr>
          <w:rFonts w:eastAsiaTheme="minorHAnsi"/>
          <w:sz w:val="24"/>
          <w:szCs w:val="24"/>
          <w:lang w:eastAsia="en-US"/>
        </w:rPr>
      </w:pPr>
    </w:p>
    <w:tbl>
      <w:tblPr>
        <w:tblStyle w:val="a5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819"/>
        <w:gridCol w:w="1276"/>
        <w:gridCol w:w="1276"/>
        <w:gridCol w:w="1134"/>
        <w:gridCol w:w="2126"/>
        <w:gridCol w:w="1701"/>
      </w:tblGrid>
      <w:tr w:rsidR="00BB3D0F" w:rsidRPr="00BB3D0F" w14:paraId="055BA34A" w14:textId="77777777" w:rsidTr="00BB3D0F">
        <w:tc>
          <w:tcPr>
            <w:tcW w:w="425" w:type="dxa"/>
          </w:tcPr>
          <w:p w14:paraId="2B205C61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9" w:type="dxa"/>
          </w:tcPr>
          <w:p w14:paraId="1384C38B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 «Твой проект» (далее – проект)</w:t>
            </w:r>
          </w:p>
        </w:tc>
        <w:tc>
          <w:tcPr>
            <w:tcW w:w="4819" w:type="dxa"/>
          </w:tcPr>
          <w:p w14:paraId="674E57DA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 xml:space="preserve">Перечень мероприятий, (виды работ), реализуемых в рамках проекта, в целях </w:t>
            </w:r>
            <w:proofErr w:type="spellStart"/>
            <w:r w:rsidRPr="00BB3D0F">
              <w:rPr>
                <w:rFonts w:eastAsia="Calibr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BB3D0F">
              <w:rPr>
                <w:rFonts w:eastAsia="Calibri"/>
                <w:sz w:val="22"/>
                <w:szCs w:val="22"/>
                <w:lang w:eastAsia="en-US"/>
              </w:rPr>
              <w:t xml:space="preserve"> которых предоставляется субсидия из краевого бюджета бюдже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ту Михайловского муниципального района </w:t>
            </w:r>
            <w:r w:rsidRPr="00BB3D0F">
              <w:rPr>
                <w:rFonts w:eastAsia="Calibri"/>
                <w:sz w:val="22"/>
                <w:szCs w:val="22"/>
                <w:lang w:eastAsia="en-US"/>
              </w:rPr>
              <w:t>на реализацию проект (далее – субсидия)</w:t>
            </w:r>
          </w:p>
        </w:tc>
        <w:tc>
          <w:tcPr>
            <w:tcW w:w="1276" w:type="dxa"/>
          </w:tcPr>
          <w:p w14:paraId="438D346A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Общая стоимость реализации проекта, рублей</w:t>
            </w:r>
          </w:p>
        </w:tc>
        <w:tc>
          <w:tcPr>
            <w:tcW w:w="1276" w:type="dxa"/>
          </w:tcPr>
          <w:p w14:paraId="1B20A7C4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134" w:type="dxa"/>
          </w:tcPr>
          <w:p w14:paraId="4ED0DB33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Средства местного бюджета, рублей</w:t>
            </w:r>
          </w:p>
        </w:tc>
        <w:tc>
          <w:tcPr>
            <w:tcW w:w="2126" w:type="dxa"/>
          </w:tcPr>
          <w:p w14:paraId="3D761AEE" w14:textId="77777777" w:rsid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 xml:space="preserve">Уровень </w:t>
            </w:r>
          </w:p>
          <w:p w14:paraId="76F3E969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B3D0F">
              <w:rPr>
                <w:rFonts w:eastAsia="Calibr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BB3D0F">
              <w:rPr>
                <w:rFonts w:eastAsia="Calibri"/>
                <w:sz w:val="22"/>
                <w:szCs w:val="22"/>
                <w:lang w:eastAsia="en-US"/>
              </w:rPr>
              <w:t xml:space="preserve"> из краевого бюджета, процентов</w:t>
            </w:r>
          </w:p>
        </w:tc>
        <w:tc>
          <w:tcPr>
            <w:tcW w:w="1701" w:type="dxa"/>
          </w:tcPr>
          <w:p w14:paraId="064E4FE4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BB3D0F" w:rsidRPr="00BB3D0F" w14:paraId="69179999" w14:textId="77777777" w:rsidTr="00BB3D0F">
        <w:tc>
          <w:tcPr>
            <w:tcW w:w="425" w:type="dxa"/>
          </w:tcPr>
          <w:p w14:paraId="27940FF9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14:paraId="76357EDF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</w:tcPr>
          <w:p w14:paraId="7D5132C9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14:paraId="2F1639F0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14:paraId="02B97BD7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20D09DCE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</w:tcPr>
          <w:p w14:paraId="7E42B23D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</w:tcPr>
          <w:p w14:paraId="5FBCCD29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BB3D0F" w:rsidRPr="00BB3D0F" w14:paraId="704F3070" w14:textId="77777777" w:rsidTr="00275464">
        <w:tc>
          <w:tcPr>
            <w:tcW w:w="425" w:type="dxa"/>
          </w:tcPr>
          <w:p w14:paraId="496C7E83" w14:textId="77777777" w:rsidR="00BB3D0F" w:rsidRPr="00BB3D0F" w:rsidRDefault="00BB3D0F" w:rsidP="00BB3D0F">
            <w:p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9" w:type="dxa"/>
            <w:vAlign w:val="center"/>
          </w:tcPr>
          <w:p w14:paraId="623E5210" w14:textId="77777777" w:rsidR="00BB3D0F" w:rsidRPr="00BB3D0F" w:rsidRDefault="00656432" w:rsidP="00BB3D0F">
            <w:p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6432">
              <w:rPr>
                <w:rFonts w:eastAsia="Calibri"/>
                <w:sz w:val="22"/>
                <w:szCs w:val="22"/>
                <w:lang w:eastAsia="en-US"/>
              </w:rPr>
              <w:t xml:space="preserve">Спортивная площадка МБОУ СОШ им. А.И. </w:t>
            </w:r>
            <w:proofErr w:type="spellStart"/>
            <w:r w:rsidRPr="00656432">
              <w:rPr>
                <w:rFonts w:eastAsia="Calibri"/>
                <w:sz w:val="22"/>
                <w:szCs w:val="22"/>
                <w:lang w:eastAsia="en-US"/>
              </w:rPr>
              <w:t>Крушанова</w:t>
            </w:r>
            <w:proofErr w:type="spellEnd"/>
            <w:r w:rsidRPr="00656432">
              <w:rPr>
                <w:rFonts w:eastAsia="Calibri"/>
                <w:sz w:val="22"/>
                <w:szCs w:val="22"/>
                <w:lang w:eastAsia="en-US"/>
              </w:rPr>
              <w:t xml:space="preserve"> с. Михайловка</w:t>
            </w:r>
          </w:p>
        </w:tc>
        <w:tc>
          <w:tcPr>
            <w:tcW w:w="4819" w:type="dxa"/>
          </w:tcPr>
          <w:p w14:paraId="0BDF0DED" w14:textId="77777777"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Землеустроительные работы по проведению дренажа площадки, устройство покрытия; </w:t>
            </w:r>
          </w:p>
          <w:p w14:paraId="0725F5F9" w14:textId="77777777"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Приобретение и установка уличного спортивного оборудования: </w:t>
            </w:r>
          </w:p>
          <w:p w14:paraId="5659FFC3" w14:textId="77777777"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• шведская стенка ГТО; </w:t>
            </w:r>
          </w:p>
          <w:p w14:paraId="55B5BF6B" w14:textId="77777777"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• турники ГТО; </w:t>
            </w:r>
          </w:p>
          <w:p w14:paraId="387D5512" w14:textId="77777777"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>• лабиринт для полосы препятствий;</w:t>
            </w:r>
          </w:p>
          <w:p w14:paraId="3B356E47" w14:textId="77777777" w:rsidR="00BB3D0F" w:rsidRPr="00BB3D0F" w:rsidRDefault="00BB3D0F" w:rsidP="00BB3D0F">
            <w:pPr>
              <w:contextualSpacing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>• бревно.</w:t>
            </w:r>
          </w:p>
          <w:p w14:paraId="0BD4725D" w14:textId="77777777" w:rsidR="00BB3D0F" w:rsidRPr="00BB3D0F" w:rsidRDefault="00BB3D0F" w:rsidP="00BB3D0F">
            <w:p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color w:val="000000"/>
                <w:sz w:val="22"/>
                <w:szCs w:val="22"/>
                <w:lang w:eastAsia="en-US"/>
              </w:rPr>
              <w:t>- Приобретение и установка восьми скамеек без спинки и четырех уличных урн.</w:t>
            </w:r>
          </w:p>
        </w:tc>
        <w:tc>
          <w:tcPr>
            <w:tcW w:w="1276" w:type="dxa"/>
            <w:vAlign w:val="center"/>
          </w:tcPr>
          <w:p w14:paraId="703401B8" w14:textId="77777777" w:rsidR="00BB3D0F" w:rsidRPr="00BB3D0F" w:rsidRDefault="00EF6FD0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2450896,82</w:t>
            </w:r>
          </w:p>
        </w:tc>
        <w:tc>
          <w:tcPr>
            <w:tcW w:w="1276" w:type="dxa"/>
            <w:vAlign w:val="center"/>
          </w:tcPr>
          <w:p w14:paraId="1632E8EE" w14:textId="77777777" w:rsidR="00BB3D0F" w:rsidRPr="00BB3D0F" w:rsidRDefault="00EF6FD0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2426387,85</w:t>
            </w:r>
          </w:p>
        </w:tc>
        <w:tc>
          <w:tcPr>
            <w:tcW w:w="1134" w:type="dxa"/>
            <w:vAlign w:val="center"/>
          </w:tcPr>
          <w:p w14:paraId="3A1EBA51" w14:textId="77777777" w:rsidR="00BB3D0F" w:rsidRPr="00BB3D0F" w:rsidRDefault="00EF6FD0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24508,97</w:t>
            </w:r>
          </w:p>
        </w:tc>
        <w:tc>
          <w:tcPr>
            <w:tcW w:w="2126" w:type="dxa"/>
            <w:vAlign w:val="center"/>
          </w:tcPr>
          <w:p w14:paraId="47DE96AF" w14:textId="77777777" w:rsidR="00BB3D0F" w:rsidRPr="00BB3D0F" w:rsidRDefault="00BB3D0F" w:rsidP="00BB3D0F">
            <w:pPr>
              <w:contextualSpacing w:val="0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99%</w:t>
            </w:r>
          </w:p>
        </w:tc>
        <w:tc>
          <w:tcPr>
            <w:tcW w:w="1701" w:type="dxa"/>
            <w:vAlign w:val="center"/>
          </w:tcPr>
          <w:p w14:paraId="41478892" w14:textId="77777777" w:rsidR="00BB3D0F" w:rsidRPr="00BB3D0F" w:rsidRDefault="00BB3D0F" w:rsidP="00BB3D0F">
            <w:p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3D0F">
              <w:rPr>
                <w:rFonts w:eastAsia="Calibri"/>
                <w:sz w:val="22"/>
                <w:szCs w:val="22"/>
                <w:lang w:eastAsia="en-US"/>
              </w:rPr>
              <w:t>Благоустроенная спортивная площадка на территории образовательного учреждения</w:t>
            </w:r>
          </w:p>
        </w:tc>
      </w:tr>
    </w:tbl>
    <w:p w14:paraId="29022C01" w14:textId="77777777" w:rsidR="00BB3D0F" w:rsidRPr="00BB3D0F" w:rsidRDefault="00BB3D0F" w:rsidP="00913AFB">
      <w:pPr>
        <w:spacing w:line="360" w:lineRule="auto"/>
        <w:jc w:val="both"/>
      </w:pPr>
    </w:p>
    <w:sectPr w:rsidR="00BB3D0F" w:rsidRPr="00BB3D0F" w:rsidSect="008F64C9">
      <w:pgSz w:w="16838" w:h="11906" w:orient="landscape"/>
      <w:pgMar w:top="1134" w:right="425" w:bottom="851" w:left="1134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D3DF" w14:textId="77777777" w:rsidR="00A9705D" w:rsidRDefault="00A9705D" w:rsidP="002C0BD3">
      <w:r>
        <w:separator/>
      </w:r>
    </w:p>
  </w:endnote>
  <w:endnote w:type="continuationSeparator" w:id="0">
    <w:p w14:paraId="3C6DD4D5" w14:textId="77777777" w:rsidR="00A9705D" w:rsidRDefault="00A9705D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A1DF" w14:textId="77777777" w:rsidR="00A9705D" w:rsidRDefault="00A9705D" w:rsidP="002C0BD3">
      <w:r>
        <w:separator/>
      </w:r>
    </w:p>
  </w:footnote>
  <w:footnote w:type="continuationSeparator" w:id="0">
    <w:p w14:paraId="4707B80F" w14:textId="77777777" w:rsidR="00A9705D" w:rsidRDefault="00A9705D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883226"/>
      <w:docPartObj>
        <w:docPartGallery w:val="Page Numbers (Top of Page)"/>
        <w:docPartUnique/>
      </w:docPartObj>
    </w:sdtPr>
    <w:sdtEndPr/>
    <w:sdtContent>
      <w:p w14:paraId="55AE656C" w14:textId="77777777" w:rsidR="00D20001" w:rsidRDefault="00D20001">
        <w:pPr>
          <w:pStyle w:val="aa"/>
        </w:pPr>
        <w:r w:rsidRPr="00D20001">
          <w:rPr>
            <w:sz w:val="24"/>
            <w:szCs w:val="24"/>
          </w:rPr>
          <w:fldChar w:fldCharType="begin"/>
        </w:r>
        <w:r w:rsidRPr="00D20001">
          <w:rPr>
            <w:sz w:val="24"/>
            <w:szCs w:val="24"/>
          </w:rPr>
          <w:instrText>PAGE   \* MERGEFORMAT</w:instrText>
        </w:r>
        <w:r w:rsidRPr="00D20001">
          <w:rPr>
            <w:sz w:val="24"/>
            <w:szCs w:val="24"/>
          </w:rPr>
          <w:fldChar w:fldCharType="separate"/>
        </w:r>
        <w:r w:rsidR="006C6B81">
          <w:rPr>
            <w:noProof/>
            <w:sz w:val="24"/>
            <w:szCs w:val="24"/>
          </w:rPr>
          <w:t>2</w:t>
        </w:r>
        <w:r w:rsidRPr="00D2000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B1C79"/>
    <w:multiLevelType w:val="hybridMultilevel"/>
    <w:tmpl w:val="AA0C16D6"/>
    <w:lvl w:ilvl="0" w:tplc="EC121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3"/>
  </w:num>
  <w:num w:numId="8">
    <w:abstractNumId w:val="5"/>
  </w:num>
  <w:num w:numId="9">
    <w:abstractNumId w:val="24"/>
  </w:num>
  <w:num w:numId="10">
    <w:abstractNumId w:val="25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6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2F"/>
    <w:rsid w:val="00083A62"/>
    <w:rsid w:val="00087E95"/>
    <w:rsid w:val="001266A9"/>
    <w:rsid w:val="00143205"/>
    <w:rsid w:val="00152112"/>
    <w:rsid w:val="0017792A"/>
    <w:rsid w:val="00275464"/>
    <w:rsid w:val="002B5148"/>
    <w:rsid w:val="002C0BD3"/>
    <w:rsid w:val="002F79A3"/>
    <w:rsid w:val="00303717"/>
    <w:rsid w:val="003301A9"/>
    <w:rsid w:val="0039274B"/>
    <w:rsid w:val="00402088"/>
    <w:rsid w:val="00432884"/>
    <w:rsid w:val="0047398D"/>
    <w:rsid w:val="00492101"/>
    <w:rsid w:val="00497734"/>
    <w:rsid w:val="004D7030"/>
    <w:rsid w:val="00543151"/>
    <w:rsid w:val="005D454D"/>
    <w:rsid w:val="0064000B"/>
    <w:rsid w:val="00642BD9"/>
    <w:rsid w:val="00656432"/>
    <w:rsid w:val="006757D5"/>
    <w:rsid w:val="006C6B81"/>
    <w:rsid w:val="006C7C1A"/>
    <w:rsid w:val="006D7C21"/>
    <w:rsid w:val="006E0D69"/>
    <w:rsid w:val="00710030"/>
    <w:rsid w:val="007315AC"/>
    <w:rsid w:val="00741961"/>
    <w:rsid w:val="00742560"/>
    <w:rsid w:val="007772B8"/>
    <w:rsid w:val="007E343A"/>
    <w:rsid w:val="007E5D70"/>
    <w:rsid w:val="0080292F"/>
    <w:rsid w:val="00817259"/>
    <w:rsid w:val="0084504D"/>
    <w:rsid w:val="008564D7"/>
    <w:rsid w:val="008D66B8"/>
    <w:rsid w:val="008E3F42"/>
    <w:rsid w:val="008F64C9"/>
    <w:rsid w:val="00913AFB"/>
    <w:rsid w:val="009276D6"/>
    <w:rsid w:val="0093088D"/>
    <w:rsid w:val="00940CB0"/>
    <w:rsid w:val="009652F9"/>
    <w:rsid w:val="00971093"/>
    <w:rsid w:val="009B00A0"/>
    <w:rsid w:val="009F59B2"/>
    <w:rsid w:val="00A42654"/>
    <w:rsid w:val="00A74374"/>
    <w:rsid w:val="00A9705D"/>
    <w:rsid w:val="00AA69FF"/>
    <w:rsid w:val="00AC4FDD"/>
    <w:rsid w:val="00AE6BD7"/>
    <w:rsid w:val="00B04F70"/>
    <w:rsid w:val="00B065D4"/>
    <w:rsid w:val="00B137BB"/>
    <w:rsid w:val="00B13A60"/>
    <w:rsid w:val="00B20880"/>
    <w:rsid w:val="00B472D8"/>
    <w:rsid w:val="00B50ACD"/>
    <w:rsid w:val="00B54B13"/>
    <w:rsid w:val="00B615E5"/>
    <w:rsid w:val="00B63599"/>
    <w:rsid w:val="00B66AA1"/>
    <w:rsid w:val="00BB3D0F"/>
    <w:rsid w:val="00C43405"/>
    <w:rsid w:val="00C86B33"/>
    <w:rsid w:val="00CA2C7B"/>
    <w:rsid w:val="00CC218B"/>
    <w:rsid w:val="00CE706C"/>
    <w:rsid w:val="00CF264E"/>
    <w:rsid w:val="00D02CF0"/>
    <w:rsid w:val="00D20001"/>
    <w:rsid w:val="00D434AF"/>
    <w:rsid w:val="00D435B0"/>
    <w:rsid w:val="00DA15DC"/>
    <w:rsid w:val="00DB4DF2"/>
    <w:rsid w:val="00DC4629"/>
    <w:rsid w:val="00E04501"/>
    <w:rsid w:val="00E05470"/>
    <w:rsid w:val="00E75AC8"/>
    <w:rsid w:val="00EB0E41"/>
    <w:rsid w:val="00ED4A6C"/>
    <w:rsid w:val="00EF0830"/>
    <w:rsid w:val="00EF1A90"/>
    <w:rsid w:val="00EF6FD0"/>
    <w:rsid w:val="00F033FA"/>
    <w:rsid w:val="00F848E9"/>
    <w:rsid w:val="00F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2346D"/>
  <w15:docId w15:val="{72EE9E51-156F-4C16-A2EE-E619A47F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2</cp:revision>
  <cp:lastPrinted>2023-01-09T22:41:00Z</cp:lastPrinted>
  <dcterms:created xsi:type="dcterms:W3CDTF">2023-11-13T00:58:00Z</dcterms:created>
  <dcterms:modified xsi:type="dcterms:W3CDTF">2023-11-13T00:58:00Z</dcterms:modified>
</cp:coreProperties>
</file>